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B5C" w:rsidRDefault="00024347" w:rsidP="008E5B5C">
      <w:pPr>
        <w:pStyle w:val="Bezodstpw"/>
        <w:jc w:val="center"/>
        <w:rPr>
          <w:rFonts w:ascii="Times New Roman" w:hAnsi="Times New Roman" w:cs="Times New Roman"/>
          <w:b/>
          <w:sz w:val="36"/>
          <w:szCs w:val="36"/>
        </w:rPr>
      </w:pPr>
      <w:r w:rsidRPr="008E5B5C">
        <w:rPr>
          <w:rFonts w:ascii="Times New Roman" w:hAnsi="Times New Roman" w:cs="Times New Roman"/>
          <w:b/>
          <w:sz w:val="36"/>
          <w:szCs w:val="36"/>
        </w:rPr>
        <w:t>Dlaczego warto uczyć się muzyki</w:t>
      </w:r>
    </w:p>
    <w:p w:rsidR="00024347" w:rsidRDefault="00024347" w:rsidP="0089109C">
      <w:pPr>
        <w:pStyle w:val="Bezodstpw"/>
        <w:rPr>
          <w:rFonts w:ascii="Times New Roman" w:hAnsi="Times New Roman" w:cs="Times New Roman"/>
          <w:b/>
          <w:sz w:val="32"/>
          <w:szCs w:val="32"/>
        </w:rPr>
      </w:pPr>
    </w:p>
    <w:p w:rsidR="003B1079" w:rsidRDefault="008E5B5C" w:rsidP="0089109C">
      <w:pPr>
        <w:pStyle w:val="Bezodstpw"/>
        <w:rPr>
          <w:rFonts w:ascii="Times New Roman" w:hAnsi="Times New Roman" w:cs="Times New Roman"/>
          <w:sz w:val="28"/>
          <w:szCs w:val="28"/>
        </w:rPr>
      </w:pPr>
      <w:r>
        <w:rPr>
          <w:rFonts w:ascii="Times New Roman" w:hAnsi="Times New Roman" w:cs="Times New Roman"/>
          <w:b/>
          <w:sz w:val="32"/>
          <w:szCs w:val="32"/>
        </w:rPr>
        <w:tab/>
      </w:r>
      <w:r w:rsidRPr="008E5B5C">
        <w:rPr>
          <w:rFonts w:ascii="Times New Roman" w:hAnsi="Times New Roman" w:cs="Times New Roman"/>
          <w:sz w:val="28"/>
          <w:szCs w:val="28"/>
        </w:rPr>
        <w:t xml:space="preserve">W </w:t>
      </w:r>
      <w:r>
        <w:rPr>
          <w:rFonts w:ascii="Times New Roman" w:hAnsi="Times New Roman" w:cs="Times New Roman"/>
          <w:sz w:val="28"/>
          <w:szCs w:val="28"/>
        </w:rPr>
        <w:t xml:space="preserve">naturze wszystkie formy życia wyrażają się przez dźwięk. Od szumu wiatru po grzmoty wzburzonego morza, dźwięk jest związany z tym co jest zdolne do życia i do ruchu. </w:t>
      </w:r>
      <w:r w:rsidR="00411BF3">
        <w:rPr>
          <w:rFonts w:ascii="Times New Roman" w:hAnsi="Times New Roman" w:cs="Times New Roman"/>
          <w:sz w:val="28"/>
          <w:szCs w:val="28"/>
        </w:rPr>
        <w:t>Wpływ dźwięków na rozwój ludzkiego organizmu od dawna zajmował badaczy, upatrujących w ich umiejętnym wykorzystaniu szansę prawidłowego  kształtowania i wpływania na rozwój</w:t>
      </w:r>
      <w:r w:rsidR="003B1079">
        <w:rPr>
          <w:rFonts w:ascii="Times New Roman" w:hAnsi="Times New Roman" w:cs="Times New Roman"/>
          <w:sz w:val="28"/>
          <w:szCs w:val="28"/>
        </w:rPr>
        <w:t xml:space="preserve"> ludzi w każdym wieku, a </w:t>
      </w:r>
      <w:r w:rsidR="00411BF3">
        <w:rPr>
          <w:rFonts w:ascii="Times New Roman" w:hAnsi="Times New Roman" w:cs="Times New Roman"/>
          <w:sz w:val="28"/>
          <w:szCs w:val="28"/>
        </w:rPr>
        <w:t xml:space="preserve">szczególnie </w:t>
      </w:r>
      <w:r w:rsidR="003B1079">
        <w:rPr>
          <w:rFonts w:ascii="Times New Roman" w:hAnsi="Times New Roman" w:cs="Times New Roman"/>
          <w:sz w:val="28"/>
          <w:szCs w:val="28"/>
        </w:rPr>
        <w:t xml:space="preserve">dzieci, których wrażliwość na przekaz jaki niosą dźwięki jest największa do ukończenia 9 </w:t>
      </w:r>
      <w:proofErr w:type="spellStart"/>
      <w:r w:rsidR="003B1079">
        <w:rPr>
          <w:rFonts w:ascii="Times New Roman" w:hAnsi="Times New Roman" w:cs="Times New Roman"/>
          <w:sz w:val="28"/>
          <w:szCs w:val="28"/>
        </w:rPr>
        <w:t>rż</w:t>
      </w:r>
      <w:proofErr w:type="spellEnd"/>
      <w:r w:rsidR="003B1079">
        <w:rPr>
          <w:rFonts w:ascii="Times New Roman" w:hAnsi="Times New Roman" w:cs="Times New Roman"/>
          <w:sz w:val="28"/>
          <w:szCs w:val="28"/>
        </w:rPr>
        <w:t xml:space="preserve"> (po tym czasie wg badań m.in. </w:t>
      </w:r>
      <w:proofErr w:type="spellStart"/>
      <w:r w:rsidR="003B1079">
        <w:rPr>
          <w:rFonts w:ascii="Times New Roman" w:hAnsi="Times New Roman" w:cs="Times New Roman"/>
          <w:sz w:val="28"/>
          <w:szCs w:val="28"/>
        </w:rPr>
        <w:t>E.E.Gordona</w:t>
      </w:r>
      <w:proofErr w:type="spellEnd"/>
      <w:r w:rsidR="003B1079">
        <w:rPr>
          <w:rFonts w:ascii="Times New Roman" w:hAnsi="Times New Roman" w:cs="Times New Roman"/>
          <w:sz w:val="28"/>
          <w:szCs w:val="28"/>
        </w:rPr>
        <w:t xml:space="preserve"> stabilizują się umiejętności muzyczne i ich rozwój nie jest tak intensywny jak wcześniej).</w:t>
      </w:r>
    </w:p>
    <w:p w:rsidR="00833FDD" w:rsidRDefault="003B1079" w:rsidP="0089109C">
      <w:pPr>
        <w:pStyle w:val="Bezodstpw"/>
        <w:rPr>
          <w:rFonts w:ascii="Times New Roman" w:hAnsi="Times New Roman" w:cs="Times New Roman"/>
          <w:sz w:val="28"/>
          <w:szCs w:val="28"/>
        </w:rPr>
      </w:pPr>
      <w:r>
        <w:rPr>
          <w:rFonts w:ascii="Times New Roman" w:hAnsi="Times New Roman" w:cs="Times New Roman"/>
          <w:sz w:val="28"/>
          <w:szCs w:val="28"/>
        </w:rPr>
        <w:tab/>
      </w:r>
      <w:r w:rsidR="00833FDD">
        <w:rPr>
          <w:rFonts w:ascii="Times New Roman" w:hAnsi="Times New Roman" w:cs="Times New Roman"/>
          <w:sz w:val="28"/>
          <w:szCs w:val="28"/>
        </w:rPr>
        <w:t xml:space="preserve">Muzyka, </w:t>
      </w:r>
      <w:r>
        <w:rPr>
          <w:rFonts w:ascii="Times New Roman" w:hAnsi="Times New Roman" w:cs="Times New Roman"/>
          <w:sz w:val="28"/>
          <w:szCs w:val="28"/>
        </w:rPr>
        <w:t xml:space="preserve">jako </w:t>
      </w:r>
      <w:r w:rsidRPr="003B1079">
        <w:rPr>
          <w:rFonts w:ascii="Times New Roman" w:hAnsi="Times New Roman" w:cs="Times New Roman"/>
          <w:sz w:val="28"/>
          <w:szCs w:val="28"/>
        </w:rPr>
        <w:t xml:space="preserve"> sztuka organizacji </w:t>
      </w:r>
      <w:r>
        <w:rPr>
          <w:rFonts w:ascii="Times New Roman" w:hAnsi="Times New Roman" w:cs="Times New Roman"/>
          <w:sz w:val="28"/>
          <w:szCs w:val="28"/>
        </w:rPr>
        <w:t>struktur dźwiękowych w czasie, j</w:t>
      </w:r>
      <w:r w:rsidRPr="003B1079">
        <w:rPr>
          <w:rFonts w:ascii="Times New Roman" w:hAnsi="Times New Roman" w:cs="Times New Roman"/>
          <w:sz w:val="28"/>
          <w:szCs w:val="28"/>
        </w:rPr>
        <w:t xml:space="preserve">edna </w:t>
      </w:r>
    </w:p>
    <w:p w:rsidR="00FC4A2B" w:rsidRDefault="003B1079" w:rsidP="0089109C">
      <w:pPr>
        <w:pStyle w:val="Bezodstpw"/>
        <w:rPr>
          <w:rFonts w:ascii="Times New Roman" w:hAnsi="Times New Roman" w:cs="Times New Roman"/>
          <w:sz w:val="28"/>
          <w:szCs w:val="28"/>
        </w:rPr>
      </w:pPr>
      <w:r w:rsidRPr="003B1079">
        <w:rPr>
          <w:rFonts w:ascii="Times New Roman" w:hAnsi="Times New Roman" w:cs="Times New Roman"/>
          <w:sz w:val="28"/>
          <w:szCs w:val="28"/>
        </w:rPr>
        <w:t>z dziedzin sztuk pięknych, która wpływa na psychikę człowieka przez dźwięki</w:t>
      </w:r>
      <w:r>
        <w:rPr>
          <w:rFonts w:ascii="Times New Roman" w:hAnsi="Times New Roman" w:cs="Times New Roman"/>
          <w:sz w:val="28"/>
          <w:szCs w:val="28"/>
        </w:rPr>
        <w:t xml:space="preserve">, ma </w:t>
      </w:r>
      <w:r w:rsidR="003F5F46">
        <w:rPr>
          <w:rFonts w:ascii="Times New Roman" w:hAnsi="Times New Roman" w:cs="Times New Roman"/>
          <w:sz w:val="28"/>
          <w:szCs w:val="28"/>
        </w:rPr>
        <w:t xml:space="preserve">niewyczerpaną zdolność wpływania przede wszystkim na mózg i ciało człowieka. </w:t>
      </w:r>
      <w:r w:rsidR="00FC4A2B">
        <w:rPr>
          <w:rFonts w:ascii="Times New Roman" w:hAnsi="Times New Roman" w:cs="Times New Roman"/>
          <w:sz w:val="28"/>
          <w:szCs w:val="28"/>
        </w:rPr>
        <w:t>Jest odbierana na wszystkich poziomach struktur mózgu. Oddziałując na pień mózgu może wpływać na częstotliwość skurczów serca, na oddech i pobudzenie. Przez wpływ na układ limbiczny może zmieniać emocje</w:t>
      </w:r>
    </w:p>
    <w:p w:rsidR="00FC4A2B" w:rsidRDefault="00FC4A2B" w:rsidP="0089109C">
      <w:pPr>
        <w:pStyle w:val="Bezodstpw"/>
        <w:rPr>
          <w:rFonts w:ascii="Times New Roman" w:hAnsi="Times New Roman" w:cs="Times New Roman"/>
          <w:sz w:val="28"/>
          <w:szCs w:val="28"/>
        </w:rPr>
      </w:pPr>
      <w:r>
        <w:rPr>
          <w:rFonts w:ascii="Times New Roman" w:hAnsi="Times New Roman" w:cs="Times New Roman"/>
          <w:sz w:val="28"/>
          <w:szCs w:val="28"/>
        </w:rPr>
        <w:t xml:space="preserve">i uczucia. W obszarze kory mózgu może wywołać skojarzenia i wizualne wyobrażenia. </w:t>
      </w:r>
    </w:p>
    <w:p w:rsidR="00511067" w:rsidRDefault="002A2E7A" w:rsidP="0089109C">
      <w:pPr>
        <w:pStyle w:val="Bezodstpw"/>
        <w:rPr>
          <w:rFonts w:ascii="Times New Roman" w:hAnsi="Times New Roman" w:cs="Times New Roman"/>
          <w:sz w:val="28"/>
          <w:szCs w:val="28"/>
        </w:rPr>
      </w:pPr>
      <w:r>
        <w:rPr>
          <w:rFonts w:ascii="Times New Roman" w:hAnsi="Times New Roman" w:cs="Times New Roman"/>
          <w:sz w:val="28"/>
          <w:szCs w:val="28"/>
        </w:rPr>
        <w:tab/>
        <w:t>Pewne układy rytmu oraz pulsacji mog</w:t>
      </w:r>
      <w:r w:rsidR="00511067">
        <w:rPr>
          <w:rFonts w:ascii="Times New Roman" w:hAnsi="Times New Roman" w:cs="Times New Roman"/>
          <w:sz w:val="28"/>
          <w:szCs w:val="28"/>
        </w:rPr>
        <w:t xml:space="preserve">ą także spowodować zmiany </w:t>
      </w:r>
    </w:p>
    <w:p w:rsidR="002A2E7A" w:rsidRDefault="002A2E7A" w:rsidP="0089109C">
      <w:pPr>
        <w:pStyle w:val="Bezodstpw"/>
        <w:rPr>
          <w:rFonts w:ascii="Times New Roman" w:hAnsi="Times New Roman" w:cs="Times New Roman"/>
          <w:sz w:val="28"/>
          <w:szCs w:val="28"/>
        </w:rPr>
      </w:pPr>
      <w:r>
        <w:rPr>
          <w:rFonts w:ascii="Times New Roman" w:hAnsi="Times New Roman" w:cs="Times New Roman"/>
          <w:sz w:val="28"/>
          <w:szCs w:val="28"/>
        </w:rPr>
        <w:t>w stanie fal mózgowych</w:t>
      </w:r>
      <w:r w:rsidR="001B2350">
        <w:rPr>
          <w:rFonts w:ascii="Times New Roman" w:hAnsi="Times New Roman" w:cs="Times New Roman"/>
          <w:sz w:val="28"/>
          <w:szCs w:val="28"/>
        </w:rPr>
        <w:t>,</w:t>
      </w:r>
      <w:r>
        <w:rPr>
          <w:rFonts w:ascii="Times New Roman" w:hAnsi="Times New Roman" w:cs="Times New Roman"/>
          <w:sz w:val="28"/>
          <w:szCs w:val="28"/>
        </w:rPr>
        <w:t xml:space="preserve"> </w:t>
      </w:r>
      <w:r w:rsidR="00511067">
        <w:rPr>
          <w:rFonts w:ascii="Times New Roman" w:hAnsi="Times New Roman" w:cs="Times New Roman"/>
          <w:sz w:val="28"/>
          <w:szCs w:val="28"/>
        </w:rPr>
        <w:t xml:space="preserve">oraz zmiany w rytmie ciała </w:t>
      </w:r>
      <w:r>
        <w:rPr>
          <w:rFonts w:ascii="Times New Roman" w:hAnsi="Times New Roman" w:cs="Times New Roman"/>
          <w:sz w:val="28"/>
          <w:szCs w:val="28"/>
        </w:rPr>
        <w:t>np.: prosty rytm marszowy</w:t>
      </w:r>
      <w:r w:rsidR="00511067">
        <w:rPr>
          <w:rFonts w:ascii="Times New Roman" w:hAnsi="Times New Roman" w:cs="Times New Roman"/>
          <w:sz w:val="28"/>
          <w:szCs w:val="28"/>
        </w:rPr>
        <w:t xml:space="preserve"> może wpłynąć na poczucie pewności siebie, a rytm synkopowany wytworzyć nastrój podniecenia i oczekiwania. Utwory barokowe largo (Bach, Corelli, Haendel, </w:t>
      </w:r>
      <w:proofErr w:type="spellStart"/>
      <w:r w:rsidR="00511067">
        <w:rPr>
          <w:rFonts w:ascii="Times New Roman" w:hAnsi="Times New Roman" w:cs="Times New Roman"/>
          <w:sz w:val="28"/>
          <w:szCs w:val="28"/>
        </w:rPr>
        <w:t>Telamann</w:t>
      </w:r>
      <w:proofErr w:type="spellEnd"/>
      <w:r w:rsidR="00511067">
        <w:rPr>
          <w:rFonts w:ascii="Times New Roman" w:hAnsi="Times New Roman" w:cs="Times New Roman"/>
          <w:sz w:val="28"/>
          <w:szCs w:val="28"/>
        </w:rPr>
        <w:t>, Vivaldi)</w:t>
      </w:r>
      <w:r w:rsidR="001B2350">
        <w:rPr>
          <w:rFonts w:ascii="Times New Roman" w:hAnsi="Times New Roman" w:cs="Times New Roman"/>
          <w:sz w:val="28"/>
          <w:szCs w:val="28"/>
        </w:rPr>
        <w:t>,</w:t>
      </w:r>
      <w:r w:rsidR="00511067">
        <w:rPr>
          <w:rFonts w:ascii="Times New Roman" w:hAnsi="Times New Roman" w:cs="Times New Roman"/>
          <w:sz w:val="28"/>
          <w:szCs w:val="28"/>
        </w:rPr>
        <w:t xml:space="preserve"> o unikalnym rytmie 60 uderzeń na minutę, który odpowiada rytmowi ludzkiego ciała w stanie relaksu, wpływają na nastrój, są używane do wytworzenia tego stanu np. w programach nauki języków obcych</w:t>
      </w:r>
      <w:r w:rsidR="00A655C0">
        <w:rPr>
          <w:rFonts w:ascii="Times New Roman" w:hAnsi="Times New Roman" w:cs="Times New Roman"/>
          <w:sz w:val="28"/>
          <w:szCs w:val="28"/>
        </w:rPr>
        <w:t xml:space="preserve">. Inne muzyczne środki </w:t>
      </w:r>
      <w:r w:rsidR="001B2350">
        <w:rPr>
          <w:rFonts w:ascii="Times New Roman" w:hAnsi="Times New Roman" w:cs="Times New Roman"/>
          <w:sz w:val="28"/>
          <w:szCs w:val="28"/>
        </w:rPr>
        <w:t>tj</w:t>
      </w:r>
      <w:r w:rsidR="00A655C0">
        <w:rPr>
          <w:rFonts w:ascii="Times New Roman" w:hAnsi="Times New Roman" w:cs="Times New Roman"/>
          <w:sz w:val="28"/>
          <w:szCs w:val="28"/>
        </w:rPr>
        <w:t>. operowanie różnymi skalami, użycie dysonansu lub rozwiązań harmonicznych</w:t>
      </w:r>
      <w:r w:rsidR="001B2350">
        <w:rPr>
          <w:rFonts w:ascii="Times New Roman" w:hAnsi="Times New Roman" w:cs="Times New Roman"/>
          <w:sz w:val="28"/>
          <w:szCs w:val="28"/>
        </w:rPr>
        <w:t>,</w:t>
      </w:r>
      <w:r w:rsidR="00A655C0">
        <w:rPr>
          <w:rFonts w:ascii="Times New Roman" w:hAnsi="Times New Roman" w:cs="Times New Roman"/>
          <w:sz w:val="28"/>
          <w:szCs w:val="28"/>
        </w:rPr>
        <w:t xml:space="preserve"> tworzy stania napięcia lub relaksu, wpływa na poziom pobudzenia uwagi i charakter świadomości.</w:t>
      </w:r>
      <w:r w:rsidR="00511067">
        <w:rPr>
          <w:rFonts w:ascii="Times New Roman" w:hAnsi="Times New Roman" w:cs="Times New Roman"/>
          <w:sz w:val="28"/>
          <w:szCs w:val="28"/>
        </w:rPr>
        <w:t xml:space="preserve"> </w:t>
      </w:r>
    </w:p>
    <w:p w:rsidR="001B2350" w:rsidRDefault="00FC4A2B" w:rsidP="00BB1EC0">
      <w:pPr>
        <w:pStyle w:val="Bezodstpw"/>
        <w:ind w:firstLine="708"/>
        <w:rPr>
          <w:rFonts w:ascii="Times New Roman" w:hAnsi="Times New Roman" w:cs="Times New Roman"/>
          <w:sz w:val="28"/>
          <w:szCs w:val="28"/>
        </w:rPr>
      </w:pPr>
      <w:r>
        <w:rPr>
          <w:rFonts w:ascii="Times New Roman" w:hAnsi="Times New Roman" w:cs="Times New Roman"/>
          <w:sz w:val="28"/>
          <w:szCs w:val="28"/>
        </w:rPr>
        <w:t xml:space="preserve">Muzyka jest jednym z pierwszych zjawisk na które reaguje dziecko już </w:t>
      </w:r>
    </w:p>
    <w:p w:rsidR="00FC4A2B" w:rsidRDefault="00FC4A2B" w:rsidP="001B2350">
      <w:pPr>
        <w:pStyle w:val="Bezodstpw"/>
        <w:rPr>
          <w:rFonts w:ascii="Times New Roman" w:hAnsi="Times New Roman" w:cs="Times New Roman"/>
          <w:sz w:val="28"/>
          <w:szCs w:val="28"/>
        </w:rPr>
      </w:pPr>
      <w:r>
        <w:rPr>
          <w:rFonts w:ascii="Times New Roman" w:hAnsi="Times New Roman" w:cs="Times New Roman"/>
          <w:sz w:val="28"/>
          <w:szCs w:val="28"/>
        </w:rPr>
        <w:t xml:space="preserve">w życiu płodowym, zmieniając pod jej wpływem poziom swojej aktywności. Silne reakcje na nią są także widoczne w wieku niemowlęcym, kiedy dziecko potrafi odtwarzać proste rytmy, naśladuje melodie i intonacje na długo przedtem, zanim rozwinie się u niego mowa. </w:t>
      </w:r>
    </w:p>
    <w:p w:rsidR="00BB1EC0" w:rsidRDefault="00FC4A2B" w:rsidP="00BB1EC0">
      <w:pPr>
        <w:pStyle w:val="Bezodstpw"/>
        <w:ind w:firstLine="708"/>
        <w:rPr>
          <w:rFonts w:ascii="Times New Roman" w:hAnsi="Times New Roman" w:cs="Times New Roman"/>
          <w:sz w:val="28"/>
          <w:szCs w:val="28"/>
        </w:rPr>
      </w:pPr>
      <w:r>
        <w:rPr>
          <w:rFonts w:ascii="Times New Roman" w:hAnsi="Times New Roman" w:cs="Times New Roman"/>
          <w:sz w:val="28"/>
          <w:szCs w:val="28"/>
        </w:rPr>
        <w:t>Muzyka jest pierwotnie percypowana przez prawa półkulę mózgu, która odpowiada za rozpoznawanie</w:t>
      </w:r>
      <w:r w:rsidR="001B2350">
        <w:rPr>
          <w:rFonts w:ascii="Times New Roman" w:hAnsi="Times New Roman" w:cs="Times New Roman"/>
          <w:sz w:val="28"/>
          <w:szCs w:val="28"/>
        </w:rPr>
        <w:t xml:space="preserve"> melodii, rytmu, orientację</w:t>
      </w:r>
      <w:r w:rsidR="00A00F79">
        <w:rPr>
          <w:rFonts w:ascii="Times New Roman" w:hAnsi="Times New Roman" w:cs="Times New Roman"/>
          <w:sz w:val="28"/>
          <w:szCs w:val="28"/>
        </w:rPr>
        <w:t xml:space="preserve"> przestrzenną, za ogólne rozumienie języka. Zawierając w sposób naturalny w każdym muzycznym utworze początek, rozwinięcie, zakończenie, przedstawiając przepływ sekwencji, zmierzających do zakończenia, muzyka uaktywnia także lewą półkulę, dzięki której dzieci zdobywają takie umiejętności jak poczucie czasu, umiejętność liczenia, rozróżnianie dźwięków, językową ekspresję, a dalej rozwój pamięci i rozumienie przekazów słuchowych. </w:t>
      </w:r>
      <w:r w:rsidR="00BB1EC0">
        <w:rPr>
          <w:rFonts w:ascii="Times New Roman" w:hAnsi="Times New Roman" w:cs="Times New Roman"/>
          <w:sz w:val="28"/>
          <w:szCs w:val="28"/>
        </w:rPr>
        <w:t xml:space="preserve">Muzyka pomaga </w:t>
      </w:r>
    </w:p>
    <w:p w:rsidR="003B1079" w:rsidRDefault="00BB1EC0" w:rsidP="00BB1EC0">
      <w:pPr>
        <w:pStyle w:val="Bezodstpw"/>
        <w:rPr>
          <w:rFonts w:ascii="Times New Roman" w:hAnsi="Times New Roman" w:cs="Times New Roman"/>
          <w:sz w:val="28"/>
          <w:szCs w:val="28"/>
        </w:rPr>
      </w:pPr>
      <w:r>
        <w:rPr>
          <w:rFonts w:ascii="Times New Roman" w:hAnsi="Times New Roman" w:cs="Times New Roman"/>
          <w:sz w:val="28"/>
          <w:szCs w:val="28"/>
        </w:rPr>
        <w:t>w ćwiczeniu obu półkul mózgu.</w:t>
      </w:r>
    </w:p>
    <w:p w:rsidR="008B5EBE" w:rsidRDefault="00BB1EC0" w:rsidP="008B5EBE">
      <w:pPr>
        <w:pStyle w:val="Bezodstpw"/>
        <w:rPr>
          <w:rFonts w:ascii="Times New Roman" w:hAnsi="Times New Roman" w:cs="Times New Roman"/>
          <w:sz w:val="28"/>
          <w:szCs w:val="28"/>
        </w:rPr>
      </w:pPr>
      <w:r>
        <w:rPr>
          <w:rFonts w:ascii="Times New Roman" w:hAnsi="Times New Roman" w:cs="Times New Roman"/>
          <w:sz w:val="28"/>
          <w:szCs w:val="28"/>
        </w:rPr>
        <w:tab/>
      </w:r>
      <w:r w:rsidR="008B5EBE">
        <w:rPr>
          <w:rFonts w:ascii="Times New Roman" w:hAnsi="Times New Roman" w:cs="Times New Roman"/>
          <w:sz w:val="28"/>
          <w:szCs w:val="28"/>
        </w:rPr>
        <w:t xml:space="preserve">Amerykański neuropsycholog Alan </w:t>
      </w:r>
      <w:proofErr w:type="spellStart"/>
      <w:r w:rsidR="008B5EBE">
        <w:rPr>
          <w:rFonts w:ascii="Times New Roman" w:hAnsi="Times New Roman" w:cs="Times New Roman"/>
          <w:sz w:val="28"/>
          <w:szCs w:val="28"/>
        </w:rPr>
        <w:t>Schore</w:t>
      </w:r>
      <w:proofErr w:type="spellEnd"/>
      <w:r w:rsidR="008B5EBE">
        <w:rPr>
          <w:rFonts w:ascii="Times New Roman" w:hAnsi="Times New Roman" w:cs="Times New Roman"/>
          <w:sz w:val="28"/>
          <w:szCs w:val="28"/>
        </w:rPr>
        <w:t xml:space="preserve">  ujął rozwój półkul mózgowych jako rodzaj żonglerki, gdzie raz dominuje jedna, raz druga </w:t>
      </w:r>
    </w:p>
    <w:p w:rsidR="00702B2C" w:rsidRDefault="008B5EBE" w:rsidP="008B5EBE">
      <w:pPr>
        <w:pStyle w:val="Bezodstpw"/>
        <w:rPr>
          <w:rFonts w:ascii="Times New Roman" w:hAnsi="Times New Roman" w:cs="Times New Roman"/>
          <w:sz w:val="28"/>
          <w:szCs w:val="28"/>
        </w:rPr>
      </w:pPr>
      <w:r>
        <w:rPr>
          <w:rFonts w:ascii="Times New Roman" w:hAnsi="Times New Roman" w:cs="Times New Roman"/>
          <w:sz w:val="28"/>
          <w:szCs w:val="28"/>
        </w:rPr>
        <w:lastRenderedPageBreak/>
        <w:t>z nich. Prawa półkula uczy się na podstawie doświadczeń zmysłowych, ruchowych i emocjonalnych, lewa jest natomiast bardziej techniczna</w:t>
      </w:r>
    </w:p>
    <w:p w:rsidR="00702B2C" w:rsidRDefault="008B5EBE" w:rsidP="008B5EBE">
      <w:pPr>
        <w:pStyle w:val="Bezodstpw"/>
        <w:rPr>
          <w:rFonts w:ascii="Times New Roman" w:hAnsi="Times New Roman" w:cs="Times New Roman"/>
          <w:sz w:val="28"/>
          <w:szCs w:val="28"/>
        </w:rPr>
      </w:pPr>
      <w:r>
        <w:rPr>
          <w:rFonts w:ascii="Times New Roman" w:hAnsi="Times New Roman" w:cs="Times New Roman"/>
          <w:sz w:val="28"/>
          <w:szCs w:val="28"/>
        </w:rPr>
        <w:t xml:space="preserve">i sprawnościowa. </w:t>
      </w:r>
      <w:r w:rsidR="00BB1EC0">
        <w:rPr>
          <w:rFonts w:ascii="Times New Roman" w:hAnsi="Times New Roman" w:cs="Times New Roman"/>
          <w:sz w:val="28"/>
          <w:szCs w:val="28"/>
        </w:rPr>
        <w:t>Wielu badaczy podkreśla, że do 7 r.ż. prawa półkula mózgu rozwija się nieco szybciej niż lewa</w:t>
      </w:r>
      <w:r>
        <w:rPr>
          <w:rFonts w:ascii="Times New Roman" w:hAnsi="Times New Roman" w:cs="Times New Roman"/>
          <w:sz w:val="28"/>
          <w:szCs w:val="28"/>
        </w:rPr>
        <w:t xml:space="preserve">. W tym czasie dzieci są szczególnie podatne na rodzaj nauki przez powtarzanie, </w:t>
      </w:r>
      <w:r w:rsidR="00702B2C">
        <w:rPr>
          <w:rFonts w:ascii="Times New Roman" w:hAnsi="Times New Roman" w:cs="Times New Roman"/>
          <w:sz w:val="28"/>
          <w:szCs w:val="28"/>
        </w:rPr>
        <w:t xml:space="preserve">reagują </w:t>
      </w:r>
      <w:r w:rsidR="003A075A">
        <w:rPr>
          <w:rFonts w:ascii="Times New Roman" w:hAnsi="Times New Roman" w:cs="Times New Roman"/>
          <w:sz w:val="28"/>
          <w:szCs w:val="28"/>
        </w:rPr>
        <w:t>na rytmiczną</w:t>
      </w:r>
      <w:r w:rsidR="00702B2C">
        <w:rPr>
          <w:rFonts w:ascii="Times New Roman" w:hAnsi="Times New Roman" w:cs="Times New Roman"/>
          <w:sz w:val="28"/>
          <w:szCs w:val="28"/>
        </w:rPr>
        <w:t xml:space="preserve"> i dźwiękową zawartość docierających do nich bodźców, </w:t>
      </w:r>
      <w:r>
        <w:rPr>
          <w:rFonts w:ascii="Times New Roman" w:hAnsi="Times New Roman" w:cs="Times New Roman"/>
          <w:sz w:val="28"/>
          <w:szCs w:val="28"/>
        </w:rPr>
        <w:t xml:space="preserve">zanim zaczną </w:t>
      </w:r>
      <w:r w:rsidR="00702B2C">
        <w:rPr>
          <w:rFonts w:ascii="Times New Roman" w:hAnsi="Times New Roman" w:cs="Times New Roman"/>
          <w:sz w:val="28"/>
          <w:szCs w:val="28"/>
        </w:rPr>
        <w:t xml:space="preserve">je rozumieć i tworzyć pojęcia. Niemowlęta i małe dzieci maja swoisty język zmysłowo-emocjonalny, złożony </w:t>
      </w:r>
    </w:p>
    <w:p w:rsidR="003A075A" w:rsidRDefault="00702B2C" w:rsidP="008B5EBE">
      <w:pPr>
        <w:pStyle w:val="Bezodstpw"/>
        <w:rPr>
          <w:rFonts w:ascii="Times New Roman" w:hAnsi="Times New Roman" w:cs="Times New Roman"/>
          <w:sz w:val="28"/>
          <w:szCs w:val="28"/>
        </w:rPr>
      </w:pPr>
      <w:r>
        <w:rPr>
          <w:rFonts w:ascii="Times New Roman" w:hAnsi="Times New Roman" w:cs="Times New Roman"/>
          <w:sz w:val="28"/>
          <w:szCs w:val="28"/>
        </w:rPr>
        <w:t>z wrażeń dźwiękowych, zapachowych, wzrokowych i uczuciowych, które magazynują się w ciele, stając częścią pamięci somatycznej. Umysł rozwijającego się człowieka może w ogóle nie być świadomy tego pierwotnego języka,  ponieważ zostaje on dalece zapomniany, kiedy pojawia się język werbalny</w:t>
      </w:r>
      <w:r w:rsidR="003A075A">
        <w:rPr>
          <w:rFonts w:ascii="Times New Roman" w:hAnsi="Times New Roman" w:cs="Times New Roman"/>
          <w:sz w:val="28"/>
          <w:szCs w:val="28"/>
        </w:rPr>
        <w:t xml:space="preserve">, spychając ten pierwotny do głębszych warstw mózgu. Ten pierwotny język uruchamia i przywołuje natomiast stymulacja dźwiękiem, rytmem </w:t>
      </w:r>
    </w:p>
    <w:p w:rsidR="00BB1EC0" w:rsidRDefault="003A075A" w:rsidP="008B5EBE">
      <w:pPr>
        <w:pStyle w:val="Bezodstpw"/>
        <w:rPr>
          <w:rFonts w:ascii="Times New Roman" w:hAnsi="Times New Roman" w:cs="Times New Roman"/>
          <w:sz w:val="28"/>
          <w:szCs w:val="28"/>
        </w:rPr>
      </w:pPr>
      <w:r>
        <w:rPr>
          <w:rFonts w:ascii="Times New Roman" w:hAnsi="Times New Roman" w:cs="Times New Roman"/>
          <w:sz w:val="28"/>
          <w:szCs w:val="28"/>
        </w:rPr>
        <w:t>i wywołanym nimi spontanicznym ruchem.</w:t>
      </w:r>
    </w:p>
    <w:p w:rsidR="003A075A" w:rsidRDefault="00702B2C" w:rsidP="008B5EBE">
      <w:pPr>
        <w:pStyle w:val="Bezodstpw"/>
        <w:rPr>
          <w:rFonts w:ascii="Times New Roman" w:hAnsi="Times New Roman" w:cs="Times New Roman"/>
          <w:sz w:val="28"/>
          <w:szCs w:val="28"/>
        </w:rPr>
      </w:pPr>
      <w:r>
        <w:rPr>
          <w:rFonts w:ascii="Times New Roman" w:hAnsi="Times New Roman" w:cs="Times New Roman"/>
          <w:sz w:val="28"/>
          <w:szCs w:val="28"/>
        </w:rPr>
        <w:tab/>
        <w:t xml:space="preserve">Kilkadziesiąt lat temu nikt nie dziwił się, że uczono się alfabetu zgodnie </w:t>
      </w:r>
    </w:p>
    <w:p w:rsidR="003A075A" w:rsidRDefault="00702B2C" w:rsidP="008B5EBE">
      <w:pPr>
        <w:pStyle w:val="Bezodstpw"/>
        <w:rPr>
          <w:rFonts w:ascii="Times New Roman" w:hAnsi="Times New Roman" w:cs="Times New Roman"/>
          <w:sz w:val="28"/>
          <w:szCs w:val="28"/>
        </w:rPr>
      </w:pPr>
      <w:r>
        <w:rPr>
          <w:rFonts w:ascii="Times New Roman" w:hAnsi="Times New Roman" w:cs="Times New Roman"/>
          <w:sz w:val="28"/>
          <w:szCs w:val="28"/>
        </w:rPr>
        <w:t xml:space="preserve">z dźwiękami, nazw dni tygodnia oraz miesięcy w rytmiczny sposób, </w:t>
      </w:r>
      <w:r w:rsidR="00424076">
        <w:rPr>
          <w:rFonts w:ascii="Times New Roman" w:hAnsi="Times New Roman" w:cs="Times New Roman"/>
          <w:sz w:val="28"/>
          <w:szCs w:val="28"/>
        </w:rPr>
        <w:t xml:space="preserve">że tabliczka mnożenia, oraz słowa obcego języka były śpiewane. Także dziś w nauce młodszych dzieci często wykorzystuje się narzędzie jakim jest piosenka. Zmiany w edukacji wprowadziły jednak idee, zgodnie z którymi dzieci powinny najpierw uczyć się pojęć i zrozumieć zasadę wprowadzanego materiału, aby swobodnie nim operować. Stąd </w:t>
      </w:r>
      <w:r w:rsidR="001B2350">
        <w:rPr>
          <w:rFonts w:ascii="Times New Roman" w:hAnsi="Times New Roman" w:cs="Times New Roman"/>
          <w:sz w:val="28"/>
          <w:szCs w:val="28"/>
        </w:rPr>
        <w:t xml:space="preserve">częste </w:t>
      </w:r>
      <w:r w:rsidR="00424076">
        <w:rPr>
          <w:rFonts w:ascii="Times New Roman" w:hAnsi="Times New Roman" w:cs="Times New Roman"/>
          <w:sz w:val="28"/>
          <w:szCs w:val="28"/>
        </w:rPr>
        <w:t>przeładowanie intelektualne programów nauczania w wielu dziedzinach, nie</w:t>
      </w:r>
      <w:r w:rsidR="001B2350">
        <w:rPr>
          <w:rFonts w:ascii="Times New Roman" w:hAnsi="Times New Roman" w:cs="Times New Roman"/>
          <w:sz w:val="28"/>
          <w:szCs w:val="28"/>
        </w:rPr>
        <w:t xml:space="preserve"> </w:t>
      </w:r>
      <w:r w:rsidR="00424076">
        <w:rPr>
          <w:rFonts w:ascii="Times New Roman" w:hAnsi="Times New Roman" w:cs="Times New Roman"/>
          <w:sz w:val="28"/>
          <w:szCs w:val="28"/>
        </w:rPr>
        <w:t xml:space="preserve">pozwalające dzieciom w sposób zgodny </w:t>
      </w:r>
    </w:p>
    <w:p w:rsidR="00702B2C" w:rsidRDefault="00424076" w:rsidP="008B5EBE">
      <w:pPr>
        <w:pStyle w:val="Bezodstpw"/>
        <w:rPr>
          <w:rFonts w:ascii="Times New Roman" w:hAnsi="Times New Roman" w:cs="Times New Roman"/>
          <w:sz w:val="28"/>
          <w:szCs w:val="28"/>
        </w:rPr>
      </w:pPr>
      <w:r>
        <w:rPr>
          <w:rFonts w:ascii="Times New Roman" w:hAnsi="Times New Roman" w:cs="Times New Roman"/>
          <w:sz w:val="28"/>
          <w:szCs w:val="28"/>
        </w:rPr>
        <w:t xml:space="preserve">z ich rozwojem </w:t>
      </w:r>
      <w:r w:rsidR="00336BB8">
        <w:rPr>
          <w:rFonts w:ascii="Times New Roman" w:hAnsi="Times New Roman" w:cs="Times New Roman"/>
          <w:sz w:val="28"/>
          <w:szCs w:val="28"/>
        </w:rPr>
        <w:t>wykorzystać</w:t>
      </w:r>
      <w:r w:rsidR="001B2350">
        <w:rPr>
          <w:rFonts w:ascii="Times New Roman" w:hAnsi="Times New Roman" w:cs="Times New Roman"/>
          <w:sz w:val="28"/>
          <w:szCs w:val="28"/>
        </w:rPr>
        <w:t xml:space="preserve"> naturalnej drogi nauczania jaką</w:t>
      </w:r>
      <w:r w:rsidR="00336BB8">
        <w:rPr>
          <w:rFonts w:ascii="Times New Roman" w:hAnsi="Times New Roman" w:cs="Times New Roman"/>
          <w:sz w:val="28"/>
          <w:szCs w:val="28"/>
        </w:rPr>
        <w:t xml:space="preserve"> daje język niewerbalny. </w:t>
      </w:r>
      <w:r>
        <w:rPr>
          <w:rFonts w:ascii="Times New Roman" w:hAnsi="Times New Roman" w:cs="Times New Roman"/>
          <w:sz w:val="28"/>
          <w:szCs w:val="28"/>
        </w:rPr>
        <w:t xml:space="preserve"> </w:t>
      </w:r>
    </w:p>
    <w:p w:rsidR="005078C8" w:rsidRDefault="005078C8" w:rsidP="001B2350">
      <w:pPr>
        <w:pStyle w:val="Bezodstpw"/>
        <w:ind w:firstLine="708"/>
        <w:rPr>
          <w:rFonts w:ascii="Times New Roman" w:hAnsi="Times New Roman" w:cs="Times New Roman"/>
          <w:sz w:val="28"/>
          <w:szCs w:val="28"/>
        </w:rPr>
      </w:pPr>
      <w:r>
        <w:rPr>
          <w:rFonts w:ascii="Times New Roman" w:hAnsi="Times New Roman" w:cs="Times New Roman"/>
          <w:sz w:val="28"/>
          <w:szCs w:val="28"/>
        </w:rPr>
        <w:t xml:space="preserve">Pytanie, czy słuchanie lub uprawianie muzyki powoduje korzyści dla pozamuzycznych sfer życia, zyskiwało zawsze wiele uwagi w wielu środowiskach, nie tylko naukowych. </w:t>
      </w:r>
      <w:r w:rsidR="00A00F79">
        <w:rPr>
          <w:rFonts w:ascii="Times New Roman" w:hAnsi="Times New Roman" w:cs="Times New Roman"/>
          <w:sz w:val="28"/>
          <w:szCs w:val="28"/>
        </w:rPr>
        <w:t xml:space="preserve">Badacze podkreślają, że umiejętność zapamiętywania muzycznych sekwencji, </w:t>
      </w:r>
      <w:r w:rsidR="007E5A5C">
        <w:rPr>
          <w:rFonts w:ascii="Times New Roman" w:hAnsi="Times New Roman" w:cs="Times New Roman"/>
          <w:sz w:val="28"/>
          <w:szCs w:val="28"/>
        </w:rPr>
        <w:t>rozwój pamięci tonalnej</w:t>
      </w:r>
      <w:r w:rsidR="001B2350">
        <w:rPr>
          <w:rFonts w:ascii="Times New Roman" w:hAnsi="Times New Roman" w:cs="Times New Roman"/>
          <w:sz w:val="28"/>
          <w:szCs w:val="28"/>
        </w:rPr>
        <w:t>,</w:t>
      </w:r>
      <w:r w:rsidR="007E5A5C">
        <w:rPr>
          <w:rFonts w:ascii="Times New Roman" w:hAnsi="Times New Roman" w:cs="Times New Roman"/>
          <w:sz w:val="28"/>
          <w:szCs w:val="28"/>
        </w:rPr>
        <w:t xml:space="preserve"> </w:t>
      </w:r>
      <w:r w:rsidR="00A00F79">
        <w:rPr>
          <w:rFonts w:ascii="Times New Roman" w:hAnsi="Times New Roman" w:cs="Times New Roman"/>
          <w:sz w:val="28"/>
          <w:szCs w:val="28"/>
        </w:rPr>
        <w:t>oraz analiza złożonych dźwięków ma związek ze sztuką czyta</w:t>
      </w:r>
      <w:r w:rsidR="007E5A5C">
        <w:rPr>
          <w:rFonts w:ascii="Times New Roman" w:hAnsi="Times New Roman" w:cs="Times New Roman"/>
          <w:sz w:val="28"/>
          <w:szCs w:val="28"/>
        </w:rPr>
        <w:t>nia i ilorazem inteligencji dziecka. P</w:t>
      </w:r>
      <w:r w:rsidR="00A00F79">
        <w:rPr>
          <w:rFonts w:ascii="Times New Roman" w:hAnsi="Times New Roman" w:cs="Times New Roman"/>
          <w:sz w:val="28"/>
          <w:szCs w:val="28"/>
        </w:rPr>
        <w:t>otwierdziły</w:t>
      </w:r>
      <w:r w:rsidR="007E5A5C">
        <w:rPr>
          <w:rFonts w:ascii="Times New Roman" w:hAnsi="Times New Roman" w:cs="Times New Roman"/>
          <w:sz w:val="28"/>
          <w:szCs w:val="28"/>
        </w:rPr>
        <w:t xml:space="preserve"> to</w:t>
      </w:r>
      <w:r w:rsidR="00A00F79">
        <w:rPr>
          <w:rFonts w:ascii="Times New Roman" w:hAnsi="Times New Roman" w:cs="Times New Roman"/>
          <w:sz w:val="28"/>
          <w:szCs w:val="28"/>
        </w:rPr>
        <w:t xml:space="preserve"> badania przeprowadzone w kilku krajach</w:t>
      </w:r>
      <w:r w:rsidR="007E5A5C">
        <w:rPr>
          <w:rFonts w:ascii="Times New Roman" w:hAnsi="Times New Roman" w:cs="Times New Roman"/>
          <w:sz w:val="28"/>
          <w:szCs w:val="28"/>
        </w:rPr>
        <w:t xml:space="preserve">, w czasie których dzieci poddawane zajęciom muzycznym i tanecznym wykazywały </w:t>
      </w:r>
    </w:p>
    <w:p w:rsidR="00736251" w:rsidRDefault="007E5A5C" w:rsidP="005078C8">
      <w:pPr>
        <w:pStyle w:val="Bezodstpw"/>
        <w:rPr>
          <w:rFonts w:ascii="Times New Roman" w:hAnsi="Times New Roman" w:cs="Times New Roman"/>
          <w:sz w:val="28"/>
          <w:szCs w:val="28"/>
        </w:rPr>
      </w:pPr>
      <w:r>
        <w:rPr>
          <w:rFonts w:ascii="Times New Roman" w:hAnsi="Times New Roman" w:cs="Times New Roman"/>
          <w:sz w:val="28"/>
          <w:szCs w:val="28"/>
        </w:rPr>
        <w:t xml:space="preserve">o wiele większą świadomość fonologiczną (rozróżniania dźwięków) niż dzieci, które poddawano treningowi dźwiękowemu bez użycia muzyki. Naukowcy podkreślają także, że dzieci grające na instrumentach muzycznych dysponują </w:t>
      </w:r>
    </w:p>
    <w:p w:rsidR="00024347" w:rsidRDefault="007E5A5C" w:rsidP="005078C8">
      <w:pPr>
        <w:pStyle w:val="Bezodstpw"/>
        <w:rPr>
          <w:rFonts w:ascii="Times New Roman" w:hAnsi="Times New Roman" w:cs="Times New Roman"/>
          <w:sz w:val="28"/>
          <w:szCs w:val="28"/>
        </w:rPr>
      </w:pPr>
      <w:r>
        <w:rPr>
          <w:rFonts w:ascii="Times New Roman" w:hAnsi="Times New Roman" w:cs="Times New Roman"/>
          <w:sz w:val="28"/>
          <w:szCs w:val="28"/>
        </w:rPr>
        <w:t>o wiele większa pamięcią werbalna</w:t>
      </w:r>
      <w:r w:rsidR="00627894">
        <w:rPr>
          <w:rFonts w:ascii="Times New Roman" w:hAnsi="Times New Roman" w:cs="Times New Roman"/>
          <w:sz w:val="28"/>
          <w:szCs w:val="28"/>
        </w:rPr>
        <w:t>, niż niegrający rówieśnicy.</w:t>
      </w:r>
    </w:p>
    <w:p w:rsidR="001B2350" w:rsidRDefault="00627894" w:rsidP="001B2350">
      <w:pPr>
        <w:pStyle w:val="Bezodstpw"/>
        <w:ind w:firstLine="708"/>
        <w:rPr>
          <w:rFonts w:ascii="Times New Roman" w:hAnsi="Times New Roman" w:cs="Times New Roman"/>
          <w:sz w:val="28"/>
          <w:szCs w:val="28"/>
        </w:rPr>
      </w:pPr>
      <w:r>
        <w:rPr>
          <w:rFonts w:ascii="Times New Roman" w:hAnsi="Times New Roman" w:cs="Times New Roman"/>
          <w:sz w:val="28"/>
          <w:szCs w:val="28"/>
        </w:rPr>
        <w:t>Gra na instrumencie, a także śpiew, jest treningiem umiejętności ruchowych, związanych z rozpoznawaniem muzycznych wzorów, dźwiękiem</w:t>
      </w:r>
    </w:p>
    <w:p w:rsidR="005A6E61" w:rsidRDefault="00627894" w:rsidP="001B2350">
      <w:pPr>
        <w:pStyle w:val="Bezodstpw"/>
        <w:rPr>
          <w:rFonts w:ascii="Times New Roman" w:hAnsi="Times New Roman" w:cs="Times New Roman"/>
          <w:sz w:val="28"/>
          <w:szCs w:val="28"/>
        </w:rPr>
      </w:pPr>
      <w:r>
        <w:rPr>
          <w:rFonts w:ascii="Times New Roman" w:hAnsi="Times New Roman" w:cs="Times New Roman"/>
          <w:sz w:val="28"/>
          <w:szCs w:val="28"/>
        </w:rPr>
        <w:t xml:space="preserve"> i rytmem. </w:t>
      </w:r>
      <w:r w:rsidR="003F5161">
        <w:rPr>
          <w:rFonts w:ascii="Times New Roman" w:hAnsi="Times New Roman" w:cs="Times New Roman"/>
          <w:sz w:val="28"/>
          <w:szCs w:val="28"/>
        </w:rPr>
        <w:t>Podobne d</w:t>
      </w:r>
      <w:r>
        <w:rPr>
          <w:rFonts w:ascii="Times New Roman" w:hAnsi="Times New Roman" w:cs="Times New Roman"/>
          <w:sz w:val="28"/>
          <w:szCs w:val="28"/>
        </w:rPr>
        <w:t>opasowanie ruchowego bodźca- dźwięku,</w:t>
      </w:r>
      <w:r w:rsidR="003F5161">
        <w:rPr>
          <w:rFonts w:ascii="Times New Roman" w:hAnsi="Times New Roman" w:cs="Times New Roman"/>
          <w:sz w:val="28"/>
          <w:szCs w:val="28"/>
        </w:rPr>
        <w:t xml:space="preserve"> do symboli wizualnych, stanowi</w:t>
      </w:r>
      <w:r w:rsidR="0044645F">
        <w:rPr>
          <w:rFonts w:ascii="Times New Roman" w:hAnsi="Times New Roman" w:cs="Times New Roman"/>
          <w:sz w:val="28"/>
          <w:szCs w:val="28"/>
        </w:rPr>
        <w:t xml:space="preserve"> </w:t>
      </w:r>
      <w:r>
        <w:rPr>
          <w:rFonts w:ascii="Times New Roman" w:hAnsi="Times New Roman" w:cs="Times New Roman"/>
          <w:sz w:val="28"/>
          <w:szCs w:val="28"/>
        </w:rPr>
        <w:t xml:space="preserve">podstawę czytania i pisania. </w:t>
      </w:r>
      <w:r w:rsidR="005A6E61">
        <w:rPr>
          <w:rFonts w:ascii="Times New Roman" w:hAnsi="Times New Roman" w:cs="Times New Roman"/>
          <w:sz w:val="28"/>
          <w:szCs w:val="28"/>
        </w:rPr>
        <w:t>Jest prawdopodobne, ż</w:t>
      </w:r>
      <w:r w:rsidR="003F5161">
        <w:rPr>
          <w:rFonts w:ascii="Times New Roman" w:hAnsi="Times New Roman" w:cs="Times New Roman"/>
          <w:sz w:val="28"/>
          <w:szCs w:val="28"/>
        </w:rPr>
        <w:t xml:space="preserve">e im bardziej dziecko ćwiczy i rozpoznaje dźwięki wiążąc je z ruchem, tym bardziej rozwijają się i doskonalą inne czynności pokrewne, co potwierdzały badania przeprowadzane na dzieciach dyslektycznych, które osiągały </w:t>
      </w:r>
      <w:r w:rsidR="00511FB8">
        <w:rPr>
          <w:rFonts w:ascii="Times New Roman" w:hAnsi="Times New Roman" w:cs="Times New Roman"/>
          <w:sz w:val="28"/>
          <w:szCs w:val="28"/>
        </w:rPr>
        <w:t xml:space="preserve">pewną poprawę </w:t>
      </w:r>
    </w:p>
    <w:p w:rsidR="00AB4C31" w:rsidRDefault="003F5161" w:rsidP="001B2350">
      <w:pPr>
        <w:pStyle w:val="Bezodstpw"/>
        <w:rPr>
          <w:rFonts w:ascii="Times New Roman" w:hAnsi="Times New Roman" w:cs="Times New Roman"/>
          <w:sz w:val="28"/>
          <w:szCs w:val="28"/>
        </w:rPr>
      </w:pPr>
      <w:r>
        <w:rPr>
          <w:rFonts w:ascii="Times New Roman" w:hAnsi="Times New Roman" w:cs="Times New Roman"/>
          <w:sz w:val="28"/>
          <w:szCs w:val="28"/>
        </w:rPr>
        <w:t xml:space="preserve">w przypadku </w:t>
      </w:r>
      <w:r w:rsidR="00511FB8">
        <w:rPr>
          <w:rFonts w:ascii="Times New Roman" w:hAnsi="Times New Roman" w:cs="Times New Roman"/>
          <w:sz w:val="28"/>
          <w:szCs w:val="28"/>
        </w:rPr>
        <w:t xml:space="preserve">ćwiczeń świadomości fonologicznej, ale o wiele większą, gdy dołączano element ruchu, jak to się dzieje w przypadku ćwiczeń muzycznych. </w:t>
      </w:r>
    </w:p>
    <w:p w:rsidR="008654B4" w:rsidRDefault="00511FB8" w:rsidP="0089109C">
      <w:pPr>
        <w:pStyle w:val="Bezodstpw"/>
        <w:rPr>
          <w:rFonts w:ascii="Times New Roman" w:hAnsi="Times New Roman" w:cs="Times New Roman"/>
          <w:sz w:val="28"/>
          <w:szCs w:val="28"/>
        </w:rPr>
      </w:pPr>
      <w:r>
        <w:rPr>
          <w:rFonts w:ascii="Times New Roman" w:hAnsi="Times New Roman" w:cs="Times New Roman"/>
          <w:sz w:val="28"/>
          <w:szCs w:val="28"/>
        </w:rPr>
        <w:tab/>
        <w:t xml:space="preserve">Uprawianie muzyki jest czynnością złożoną związaną z jednoczesną aktywnością </w:t>
      </w:r>
      <w:r w:rsidR="00AB4C31">
        <w:rPr>
          <w:rFonts w:ascii="Times New Roman" w:hAnsi="Times New Roman" w:cs="Times New Roman"/>
          <w:sz w:val="28"/>
          <w:szCs w:val="28"/>
        </w:rPr>
        <w:t>motoryczną, słuchową, wzrokową, operowaniem symbolami, analizą zależności miedzy tonami i innymi</w:t>
      </w:r>
      <w:r w:rsidR="005A6E61">
        <w:rPr>
          <w:rFonts w:ascii="Times New Roman" w:hAnsi="Times New Roman" w:cs="Times New Roman"/>
          <w:sz w:val="28"/>
          <w:szCs w:val="28"/>
        </w:rPr>
        <w:t xml:space="preserve"> umiejętnościami</w:t>
      </w:r>
      <w:r w:rsidR="00AB4C31">
        <w:rPr>
          <w:rFonts w:ascii="Times New Roman" w:hAnsi="Times New Roman" w:cs="Times New Roman"/>
          <w:sz w:val="28"/>
          <w:szCs w:val="28"/>
        </w:rPr>
        <w:t xml:space="preserve">. </w:t>
      </w:r>
      <w:r w:rsidR="004C0A73">
        <w:rPr>
          <w:rFonts w:ascii="Times New Roman" w:hAnsi="Times New Roman" w:cs="Times New Roman"/>
          <w:sz w:val="28"/>
          <w:szCs w:val="28"/>
        </w:rPr>
        <w:t xml:space="preserve">Osoby grające na </w:t>
      </w:r>
      <w:r w:rsidR="004C0A73">
        <w:rPr>
          <w:rFonts w:ascii="Times New Roman" w:hAnsi="Times New Roman" w:cs="Times New Roman"/>
          <w:sz w:val="28"/>
          <w:szCs w:val="28"/>
        </w:rPr>
        <w:lastRenderedPageBreak/>
        <w:t>instrumencie</w:t>
      </w:r>
      <w:r w:rsidR="005A6E61">
        <w:rPr>
          <w:rFonts w:ascii="Times New Roman" w:hAnsi="Times New Roman" w:cs="Times New Roman"/>
          <w:sz w:val="28"/>
          <w:szCs w:val="28"/>
        </w:rPr>
        <w:t>,</w:t>
      </w:r>
      <w:r w:rsidR="004C0A73">
        <w:rPr>
          <w:rFonts w:ascii="Times New Roman" w:hAnsi="Times New Roman" w:cs="Times New Roman"/>
          <w:sz w:val="28"/>
          <w:szCs w:val="28"/>
        </w:rPr>
        <w:t xml:space="preserve"> lub śpiewające </w:t>
      </w:r>
      <w:r w:rsidR="005A6E61">
        <w:rPr>
          <w:rFonts w:ascii="Times New Roman" w:hAnsi="Times New Roman" w:cs="Times New Roman"/>
          <w:sz w:val="28"/>
          <w:szCs w:val="28"/>
        </w:rPr>
        <w:t>trenują</w:t>
      </w:r>
      <w:r w:rsidR="004C0A73">
        <w:rPr>
          <w:rFonts w:ascii="Times New Roman" w:hAnsi="Times New Roman" w:cs="Times New Roman"/>
          <w:sz w:val="28"/>
          <w:szCs w:val="28"/>
        </w:rPr>
        <w:t xml:space="preserve"> bardzo wiele umiejętności i aktywują wiele ośrodków mózgowych, co w naturalny sposób przyczynia się do podniesienia sprawności mózgu i wyższych osiągnięć w wielu dziedzinach. Jak pokazują badania zebrane i </w:t>
      </w:r>
      <w:r w:rsidR="004C0A73">
        <w:rPr>
          <w:rFonts w:ascii="Times New Roman" w:hAnsi="Times New Roman" w:cs="Times New Roman"/>
          <w:sz w:val="28"/>
          <w:szCs w:val="28"/>
        </w:rPr>
        <w:t xml:space="preserve">przytaczane </w:t>
      </w:r>
      <w:r w:rsidR="004C0A73">
        <w:rPr>
          <w:rFonts w:ascii="Times New Roman" w:hAnsi="Times New Roman" w:cs="Times New Roman"/>
          <w:sz w:val="28"/>
          <w:szCs w:val="28"/>
        </w:rPr>
        <w:t xml:space="preserve">przez Natalię </w:t>
      </w:r>
      <w:proofErr w:type="spellStart"/>
      <w:r w:rsidR="004C0A73">
        <w:rPr>
          <w:rFonts w:ascii="Times New Roman" w:hAnsi="Times New Roman" w:cs="Times New Roman"/>
          <w:sz w:val="28"/>
          <w:szCs w:val="28"/>
        </w:rPr>
        <w:t>Wilsz</w:t>
      </w:r>
      <w:proofErr w:type="spellEnd"/>
      <w:r w:rsidR="004C0A73">
        <w:rPr>
          <w:rFonts w:ascii="Times New Roman" w:hAnsi="Times New Roman" w:cs="Times New Roman"/>
          <w:sz w:val="28"/>
          <w:szCs w:val="28"/>
        </w:rPr>
        <w:t xml:space="preserve"> (w: Muzyka i my. O różnych przejawach wpływu muzyki na człowieka)</w:t>
      </w:r>
      <w:r w:rsidR="005A6E61">
        <w:rPr>
          <w:rFonts w:ascii="Times New Roman" w:hAnsi="Times New Roman" w:cs="Times New Roman"/>
          <w:sz w:val="28"/>
          <w:szCs w:val="28"/>
        </w:rPr>
        <w:t>,</w:t>
      </w:r>
      <w:r w:rsidR="004C0A73">
        <w:rPr>
          <w:rFonts w:ascii="Times New Roman" w:hAnsi="Times New Roman" w:cs="Times New Roman"/>
          <w:sz w:val="28"/>
          <w:szCs w:val="28"/>
        </w:rPr>
        <w:t xml:space="preserve"> w przypadku dzieci pobierających regularnie lekcje muzyki</w:t>
      </w:r>
      <w:r w:rsidR="00B51542">
        <w:rPr>
          <w:rFonts w:ascii="Times New Roman" w:hAnsi="Times New Roman" w:cs="Times New Roman"/>
          <w:sz w:val="28"/>
          <w:szCs w:val="28"/>
        </w:rPr>
        <w:t xml:space="preserve"> odnotowano pozytywny wpływ </w:t>
      </w:r>
      <w:r w:rsidR="004C0A73">
        <w:rPr>
          <w:rFonts w:ascii="Times New Roman" w:hAnsi="Times New Roman" w:cs="Times New Roman"/>
          <w:sz w:val="28"/>
          <w:szCs w:val="28"/>
        </w:rPr>
        <w:t xml:space="preserve"> lekcji gry na instrumencie na umiejętność czytania, umiejętności matematyczne i czasowo-przestrzenne,</w:t>
      </w:r>
      <w:r w:rsidR="005A6E61">
        <w:rPr>
          <w:rFonts w:ascii="Times New Roman" w:hAnsi="Times New Roman" w:cs="Times New Roman"/>
          <w:sz w:val="28"/>
          <w:szCs w:val="28"/>
        </w:rPr>
        <w:t xml:space="preserve"> </w:t>
      </w:r>
      <w:r w:rsidR="004C0A73">
        <w:rPr>
          <w:rFonts w:ascii="Times New Roman" w:hAnsi="Times New Roman" w:cs="Times New Roman"/>
          <w:sz w:val="28"/>
          <w:szCs w:val="28"/>
        </w:rPr>
        <w:t xml:space="preserve">wyższe wyniki w testach integracji wizualno-motorycznej, testach selektywnej uwagi, </w:t>
      </w:r>
      <w:r w:rsidR="008654B4">
        <w:rPr>
          <w:rFonts w:ascii="Times New Roman" w:hAnsi="Times New Roman" w:cs="Times New Roman"/>
          <w:sz w:val="28"/>
          <w:szCs w:val="28"/>
        </w:rPr>
        <w:t xml:space="preserve">pamięci werbalnej czy testy pamięci operacyjnej. Pozytywne skutki pobierania lekcji gry uwidaczniają się jednak wtedy, gdy wiążą się one </w:t>
      </w:r>
    </w:p>
    <w:p w:rsidR="00511FB8" w:rsidRDefault="008654B4" w:rsidP="0089109C">
      <w:pPr>
        <w:pStyle w:val="Bezodstpw"/>
        <w:rPr>
          <w:rFonts w:ascii="Times New Roman" w:hAnsi="Times New Roman" w:cs="Times New Roman"/>
          <w:sz w:val="28"/>
          <w:szCs w:val="28"/>
        </w:rPr>
      </w:pPr>
      <w:r>
        <w:rPr>
          <w:rFonts w:ascii="Times New Roman" w:hAnsi="Times New Roman" w:cs="Times New Roman"/>
          <w:sz w:val="28"/>
          <w:szCs w:val="28"/>
        </w:rPr>
        <w:t xml:space="preserve">z pozytywnymi skojarzeniami i przeniesieniem sytuacji ćwiczenia na inne sytuacje życiowe. </w:t>
      </w:r>
    </w:p>
    <w:p w:rsidR="005A6E61" w:rsidRDefault="008654B4" w:rsidP="0089109C">
      <w:pPr>
        <w:pStyle w:val="Bezodstpw"/>
        <w:rPr>
          <w:rFonts w:ascii="Times New Roman" w:hAnsi="Times New Roman" w:cs="Times New Roman"/>
          <w:sz w:val="28"/>
          <w:szCs w:val="28"/>
        </w:rPr>
      </w:pPr>
      <w:r>
        <w:rPr>
          <w:rFonts w:ascii="Times New Roman" w:hAnsi="Times New Roman" w:cs="Times New Roman"/>
          <w:sz w:val="28"/>
          <w:szCs w:val="28"/>
        </w:rPr>
        <w:tab/>
        <w:t xml:space="preserve">Edukacja muzyczna, jak wynika z doświadczeń i badań ma największy </w:t>
      </w:r>
    </w:p>
    <w:p w:rsidR="008654B4" w:rsidRDefault="008654B4" w:rsidP="0089109C">
      <w:pPr>
        <w:pStyle w:val="Bezodstpw"/>
        <w:rPr>
          <w:rFonts w:ascii="Times New Roman" w:hAnsi="Times New Roman" w:cs="Times New Roman"/>
          <w:sz w:val="28"/>
          <w:szCs w:val="28"/>
        </w:rPr>
      </w:pPr>
      <w:r>
        <w:rPr>
          <w:rFonts w:ascii="Times New Roman" w:hAnsi="Times New Roman" w:cs="Times New Roman"/>
          <w:sz w:val="28"/>
          <w:szCs w:val="28"/>
        </w:rPr>
        <w:t xml:space="preserve">i szczególnie dobroczynny wpływ na najmłodsze dzieci, do 8-9 r.ż. W tym okresie następuje, jak było podkreślane wyżej, szczególnie intensywny rozwój półkul mózgowych, silny rozwój połączeń nerwowych i dodatkowe bodźce </w:t>
      </w:r>
      <w:r w:rsidR="002A2E7A">
        <w:rPr>
          <w:rFonts w:ascii="Times New Roman" w:hAnsi="Times New Roman" w:cs="Times New Roman"/>
          <w:sz w:val="28"/>
          <w:szCs w:val="28"/>
        </w:rPr>
        <w:t xml:space="preserve">poznawcze </w:t>
      </w:r>
      <w:r>
        <w:rPr>
          <w:rFonts w:ascii="Times New Roman" w:hAnsi="Times New Roman" w:cs="Times New Roman"/>
          <w:sz w:val="28"/>
          <w:szCs w:val="28"/>
        </w:rPr>
        <w:t xml:space="preserve">mogą </w:t>
      </w:r>
      <w:r w:rsidR="002A2E7A">
        <w:rPr>
          <w:rFonts w:ascii="Times New Roman" w:hAnsi="Times New Roman" w:cs="Times New Roman"/>
          <w:sz w:val="28"/>
          <w:szCs w:val="28"/>
        </w:rPr>
        <w:t xml:space="preserve">bezpośrednio wpływać na rozwój inteligencji ogólnej. </w:t>
      </w:r>
    </w:p>
    <w:p w:rsidR="00B51542" w:rsidRDefault="00B51542" w:rsidP="0089109C">
      <w:pPr>
        <w:pStyle w:val="Bezodstpw"/>
        <w:rPr>
          <w:rFonts w:ascii="Times New Roman" w:hAnsi="Times New Roman" w:cs="Times New Roman"/>
          <w:sz w:val="28"/>
          <w:szCs w:val="28"/>
        </w:rPr>
      </w:pPr>
      <w:r>
        <w:rPr>
          <w:rFonts w:ascii="Times New Roman" w:hAnsi="Times New Roman" w:cs="Times New Roman"/>
          <w:sz w:val="28"/>
          <w:szCs w:val="28"/>
        </w:rPr>
        <w:tab/>
        <w:t>Badacze spierali się niejednokrotnie w tym względzie nie dowodząc ostatecznie iż samo muzykowanie istotnie wpływa na rozwój inteligencji</w:t>
      </w:r>
      <w:r w:rsidR="00522864">
        <w:rPr>
          <w:rFonts w:ascii="Times New Roman" w:hAnsi="Times New Roman" w:cs="Times New Roman"/>
          <w:sz w:val="28"/>
          <w:szCs w:val="28"/>
        </w:rPr>
        <w:t xml:space="preserve"> ogólnej </w:t>
      </w:r>
      <w:r>
        <w:rPr>
          <w:rFonts w:ascii="Times New Roman" w:hAnsi="Times New Roman" w:cs="Times New Roman"/>
          <w:sz w:val="28"/>
          <w:szCs w:val="28"/>
        </w:rPr>
        <w:t xml:space="preserve">, ponieważ, jak twierdzili wysokie osiągnięcia w dziedzinie muzyki wiązały się już z wysokim poziomem inteligencji. Jednak badania ich </w:t>
      </w:r>
      <w:r w:rsidR="00522864">
        <w:rPr>
          <w:rFonts w:ascii="Times New Roman" w:hAnsi="Times New Roman" w:cs="Times New Roman"/>
          <w:sz w:val="28"/>
          <w:szCs w:val="28"/>
        </w:rPr>
        <w:t>zdecydowanie pokazują wyższe osiągnięcia osób trenujących muzykę w testach pamięci słuchowej, przestrzenno- czasowej, werbalnej oraz istnienie korelacji ćwiczeń muzycznych ze zwiększonymi osiągnięciami w dziedzinach pokrewnych – językowych i matematycznych</w:t>
      </w:r>
    </w:p>
    <w:p w:rsidR="00F20557" w:rsidRDefault="00D86FB8" w:rsidP="0089109C">
      <w:pPr>
        <w:pStyle w:val="Bezodstpw"/>
        <w:rPr>
          <w:rFonts w:ascii="Times New Roman" w:hAnsi="Times New Roman" w:cs="Times New Roman"/>
          <w:sz w:val="28"/>
          <w:szCs w:val="28"/>
        </w:rPr>
      </w:pPr>
      <w:r>
        <w:rPr>
          <w:rFonts w:ascii="Times New Roman" w:hAnsi="Times New Roman" w:cs="Times New Roman"/>
          <w:sz w:val="28"/>
          <w:szCs w:val="28"/>
        </w:rPr>
        <w:tab/>
        <w:t xml:space="preserve">Teza na temat wpływu edukacji muzycznej na inne aspekty funkcjonowania jest powszechna i dobrze potwierdzona. Intensywny kontakt </w:t>
      </w:r>
    </w:p>
    <w:p w:rsidR="005A6E61" w:rsidRDefault="00D86FB8" w:rsidP="0089109C">
      <w:pPr>
        <w:pStyle w:val="Bezodstpw"/>
        <w:rPr>
          <w:rFonts w:ascii="Times New Roman" w:hAnsi="Times New Roman" w:cs="Times New Roman"/>
          <w:sz w:val="28"/>
          <w:szCs w:val="28"/>
        </w:rPr>
      </w:pPr>
      <w:r>
        <w:rPr>
          <w:rFonts w:ascii="Times New Roman" w:hAnsi="Times New Roman" w:cs="Times New Roman"/>
          <w:sz w:val="28"/>
          <w:szCs w:val="28"/>
        </w:rPr>
        <w:t>z muzyką przyczynia się do powstawania zmian w zakresie funkcjonowania poznawczego, wywołuje zmiany w budowie i aktywności układu nerwowego (aktywizuje np. w sposób znaczny aktywność lewej półkuli</w:t>
      </w:r>
      <w:r w:rsidR="005A6E61">
        <w:rPr>
          <w:rFonts w:ascii="Times New Roman" w:hAnsi="Times New Roman" w:cs="Times New Roman"/>
          <w:sz w:val="28"/>
          <w:szCs w:val="28"/>
        </w:rPr>
        <w:t xml:space="preserve"> mózgu</w:t>
      </w:r>
      <w:r>
        <w:rPr>
          <w:rFonts w:ascii="Times New Roman" w:hAnsi="Times New Roman" w:cs="Times New Roman"/>
          <w:sz w:val="28"/>
          <w:szCs w:val="28"/>
        </w:rPr>
        <w:t xml:space="preserve"> podczas przetwarzania  dźwięków muzyki</w:t>
      </w:r>
      <w:r w:rsidR="00F20557">
        <w:rPr>
          <w:rFonts w:ascii="Times New Roman" w:hAnsi="Times New Roman" w:cs="Times New Roman"/>
          <w:sz w:val="28"/>
          <w:szCs w:val="28"/>
        </w:rPr>
        <w:t xml:space="preserve">, rozwija czuciowo i ruchowo obszary </w:t>
      </w:r>
    </w:p>
    <w:p w:rsidR="00F20557" w:rsidRDefault="00F20557" w:rsidP="0089109C">
      <w:pPr>
        <w:pStyle w:val="Bezodstpw"/>
        <w:rPr>
          <w:rFonts w:ascii="Times New Roman" w:hAnsi="Times New Roman" w:cs="Times New Roman"/>
          <w:sz w:val="28"/>
          <w:szCs w:val="28"/>
        </w:rPr>
      </w:pPr>
      <w:r>
        <w:rPr>
          <w:rFonts w:ascii="Times New Roman" w:hAnsi="Times New Roman" w:cs="Times New Roman"/>
          <w:sz w:val="28"/>
          <w:szCs w:val="28"/>
        </w:rPr>
        <w:t xml:space="preserve">w mózgu odpowiedzialne za funkcjonowanie palców i rąk). Systematycznie podejmowane ćwiczenia we wczesnym okresie rozwoju wymuszają </w:t>
      </w:r>
      <w:r w:rsidR="00736251">
        <w:rPr>
          <w:rFonts w:ascii="Times New Roman" w:hAnsi="Times New Roman" w:cs="Times New Roman"/>
          <w:sz w:val="28"/>
          <w:szCs w:val="28"/>
        </w:rPr>
        <w:t>także lepszą organizację</w:t>
      </w:r>
      <w:r>
        <w:rPr>
          <w:rFonts w:ascii="Times New Roman" w:hAnsi="Times New Roman" w:cs="Times New Roman"/>
          <w:sz w:val="28"/>
          <w:szCs w:val="28"/>
        </w:rPr>
        <w:t xml:space="preserve"> życia i inną jakość funkcjonowania w środowisku, co może ujawnić się w lepszym wykonywaniu innych zadań. </w:t>
      </w:r>
    </w:p>
    <w:p w:rsidR="001B2350" w:rsidRDefault="00F20557" w:rsidP="00736251">
      <w:pPr>
        <w:pStyle w:val="Bezodstpw"/>
        <w:ind w:firstLine="708"/>
        <w:rPr>
          <w:rFonts w:ascii="Times New Roman" w:hAnsi="Times New Roman" w:cs="Times New Roman"/>
          <w:sz w:val="28"/>
          <w:szCs w:val="28"/>
        </w:rPr>
      </w:pPr>
      <w:r>
        <w:rPr>
          <w:rFonts w:ascii="Times New Roman" w:hAnsi="Times New Roman" w:cs="Times New Roman"/>
          <w:sz w:val="28"/>
          <w:szCs w:val="28"/>
        </w:rPr>
        <w:t xml:space="preserve">Mimo rozlicznych innych korzyści jakie </w:t>
      </w:r>
      <w:r w:rsidR="00736251">
        <w:rPr>
          <w:rFonts w:ascii="Times New Roman" w:hAnsi="Times New Roman" w:cs="Times New Roman"/>
          <w:sz w:val="28"/>
          <w:szCs w:val="28"/>
        </w:rPr>
        <w:t xml:space="preserve">niewątpliwie </w:t>
      </w:r>
      <w:r>
        <w:rPr>
          <w:rFonts w:ascii="Times New Roman" w:hAnsi="Times New Roman" w:cs="Times New Roman"/>
          <w:sz w:val="28"/>
          <w:szCs w:val="28"/>
        </w:rPr>
        <w:t xml:space="preserve">daje aktywny, czynny kontakt </w:t>
      </w:r>
      <w:r w:rsidR="005A6E61">
        <w:rPr>
          <w:rFonts w:ascii="Times New Roman" w:hAnsi="Times New Roman" w:cs="Times New Roman"/>
          <w:sz w:val="28"/>
          <w:szCs w:val="28"/>
        </w:rPr>
        <w:t>z dziedziną</w:t>
      </w:r>
      <w:r>
        <w:rPr>
          <w:rFonts w:ascii="Times New Roman" w:hAnsi="Times New Roman" w:cs="Times New Roman"/>
          <w:sz w:val="28"/>
          <w:szCs w:val="28"/>
        </w:rPr>
        <w:t xml:space="preserve"> muzyki zawsze warto pamiętać, że najważniejszą wartością </w:t>
      </w:r>
      <w:bookmarkStart w:id="0" w:name="_GoBack"/>
      <w:bookmarkEnd w:id="0"/>
      <w:r>
        <w:rPr>
          <w:rFonts w:ascii="Times New Roman" w:hAnsi="Times New Roman" w:cs="Times New Roman"/>
          <w:sz w:val="28"/>
          <w:szCs w:val="28"/>
        </w:rPr>
        <w:t>i  główn</w:t>
      </w:r>
      <w:r w:rsidR="005A6E61">
        <w:rPr>
          <w:rFonts w:ascii="Times New Roman" w:hAnsi="Times New Roman" w:cs="Times New Roman"/>
          <w:sz w:val="28"/>
          <w:szCs w:val="28"/>
        </w:rPr>
        <w:t>ym celem jest zajmowanie się muzyką</w:t>
      </w:r>
      <w:r>
        <w:rPr>
          <w:rFonts w:ascii="Times New Roman" w:hAnsi="Times New Roman" w:cs="Times New Roman"/>
          <w:sz w:val="28"/>
          <w:szCs w:val="28"/>
        </w:rPr>
        <w:t xml:space="preserve"> dla niej samej.</w:t>
      </w:r>
      <w:r w:rsidR="001B2350" w:rsidRPr="001B2350">
        <w:rPr>
          <w:rFonts w:ascii="Times New Roman" w:hAnsi="Times New Roman" w:cs="Times New Roman"/>
          <w:sz w:val="28"/>
          <w:szCs w:val="28"/>
        </w:rPr>
        <w:t xml:space="preserve"> </w:t>
      </w:r>
    </w:p>
    <w:p w:rsidR="001B2350" w:rsidRDefault="001B2350" w:rsidP="001B2350">
      <w:pPr>
        <w:pStyle w:val="Bezodstpw"/>
        <w:rPr>
          <w:rFonts w:ascii="Times New Roman" w:hAnsi="Times New Roman" w:cs="Times New Roman"/>
          <w:sz w:val="28"/>
          <w:szCs w:val="28"/>
        </w:rPr>
      </w:pPr>
    </w:p>
    <w:p w:rsidR="001B2350" w:rsidRDefault="001B2350" w:rsidP="001B2350">
      <w:pPr>
        <w:pStyle w:val="Bezodstpw"/>
        <w:rPr>
          <w:rFonts w:ascii="Times New Roman" w:hAnsi="Times New Roman" w:cs="Times New Roman"/>
          <w:sz w:val="28"/>
          <w:szCs w:val="28"/>
        </w:rPr>
      </w:pPr>
    </w:p>
    <w:p w:rsidR="001B2350" w:rsidRDefault="001B2350" w:rsidP="001B2350">
      <w:pPr>
        <w:pStyle w:val="Bezodstpw"/>
        <w:rPr>
          <w:rFonts w:ascii="Times New Roman" w:hAnsi="Times New Roman" w:cs="Times New Roman"/>
        </w:rPr>
      </w:pPr>
      <w:r w:rsidRPr="001B2350">
        <w:rPr>
          <w:rFonts w:ascii="Times New Roman" w:hAnsi="Times New Roman" w:cs="Times New Roman"/>
        </w:rPr>
        <w:t xml:space="preserve">(na podstawie </w:t>
      </w:r>
      <w:r>
        <w:rPr>
          <w:rFonts w:ascii="Times New Roman" w:hAnsi="Times New Roman" w:cs="Times New Roman"/>
        </w:rPr>
        <w:t>:</w:t>
      </w:r>
    </w:p>
    <w:p w:rsidR="001B2350" w:rsidRDefault="001B2350" w:rsidP="001B2350">
      <w:pPr>
        <w:pStyle w:val="Bezodstpw"/>
        <w:rPr>
          <w:rFonts w:ascii="Times New Roman" w:hAnsi="Times New Roman" w:cs="Times New Roman"/>
        </w:rPr>
      </w:pPr>
      <w:proofErr w:type="spellStart"/>
      <w:r w:rsidRPr="001B2350">
        <w:rPr>
          <w:rFonts w:ascii="Times New Roman" w:hAnsi="Times New Roman" w:cs="Times New Roman"/>
        </w:rPr>
        <w:t>Sally</w:t>
      </w:r>
      <w:proofErr w:type="spellEnd"/>
      <w:r w:rsidRPr="001B2350">
        <w:rPr>
          <w:rFonts w:ascii="Times New Roman" w:hAnsi="Times New Roman" w:cs="Times New Roman"/>
        </w:rPr>
        <w:t xml:space="preserve"> Goddard </w:t>
      </w:r>
      <w:proofErr w:type="spellStart"/>
      <w:r w:rsidRPr="001B2350">
        <w:rPr>
          <w:rFonts w:ascii="Times New Roman" w:hAnsi="Times New Roman" w:cs="Times New Roman"/>
        </w:rPr>
        <w:t>Blythe</w:t>
      </w:r>
      <w:proofErr w:type="spellEnd"/>
      <w:r w:rsidRPr="001B2350">
        <w:rPr>
          <w:rFonts w:ascii="Times New Roman" w:hAnsi="Times New Roman" w:cs="Times New Roman"/>
        </w:rPr>
        <w:t xml:space="preserve"> „Harmonijny rozwój dziecka”,  </w:t>
      </w:r>
    </w:p>
    <w:p w:rsidR="001B2350" w:rsidRDefault="001B2350" w:rsidP="001B2350">
      <w:pPr>
        <w:pStyle w:val="Bezodstpw"/>
        <w:rPr>
          <w:rFonts w:ascii="Times New Roman" w:hAnsi="Times New Roman" w:cs="Times New Roman"/>
        </w:rPr>
      </w:pPr>
      <w:r w:rsidRPr="001B2350">
        <w:rPr>
          <w:rFonts w:ascii="Times New Roman" w:hAnsi="Times New Roman" w:cs="Times New Roman"/>
        </w:rPr>
        <w:t xml:space="preserve">Natalia </w:t>
      </w:r>
      <w:proofErr w:type="spellStart"/>
      <w:r w:rsidRPr="001B2350">
        <w:rPr>
          <w:rFonts w:ascii="Times New Roman" w:hAnsi="Times New Roman" w:cs="Times New Roman"/>
        </w:rPr>
        <w:t>Wilsz</w:t>
      </w:r>
      <w:proofErr w:type="spellEnd"/>
      <w:r w:rsidRPr="001B2350">
        <w:rPr>
          <w:rFonts w:ascii="Times New Roman" w:hAnsi="Times New Roman" w:cs="Times New Roman"/>
        </w:rPr>
        <w:t xml:space="preserve"> „Czy uprawianie muzyki ma korzystny wpływ </w:t>
      </w:r>
      <w:r>
        <w:rPr>
          <w:rFonts w:ascii="Times New Roman" w:hAnsi="Times New Roman" w:cs="Times New Roman"/>
        </w:rPr>
        <w:t xml:space="preserve"> na procesy poznawcze, strategie uczenia się i osiągnięcia w nauce?, w: Muzyka i my. O różnych przejawach wpływu muzyki na człowieka,  pod redakcja Ewy Czerniawskiej</w:t>
      </w:r>
    </w:p>
    <w:p w:rsidR="001B2350" w:rsidRPr="001B2350" w:rsidRDefault="001B2350" w:rsidP="001B2350">
      <w:pPr>
        <w:pStyle w:val="Bezodstpw"/>
        <w:rPr>
          <w:rFonts w:ascii="Times New Roman" w:hAnsi="Times New Roman" w:cs="Times New Roman"/>
        </w:rPr>
      </w:pPr>
      <w:r>
        <w:rPr>
          <w:rFonts w:ascii="Times New Roman" w:hAnsi="Times New Roman" w:cs="Times New Roman"/>
        </w:rPr>
        <w:t>Monika Łukasiewicz, „ Weekendowy kurs szybkiego uczenia się języków obcych”</w:t>
      </w:r>
      <w:r w:rsidRPr="001B2350">
        <w:rPr>
          <w:rFonts w:ascii="Times New Roman" w:hAnsi="Times New Roman" w:cs="Times New Roman"/>
        </w:rPr>
        <w:t>)</w:t>
      </w:r>
    </w:p>
    <w:p w:rsidR="001B2350" w:rsidRDefault="001B2350" w:rsidP="00F20557">
      <w:pPr>
        <w:pStyle w:val="Bezodstpw"/>
        <w:ind w:firstLine="708"/>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F20557" w:rsidRPr="004C0A73" w:rsidRDefault="001B2350" w:rsidP="001B2350">
      <w:pPr>
        <w:pStyle w:val="Bezodstpw"/>
        <w:ind w:left="6372" w:firstLine="708"/>
        <w:rPr>
          <w:rFonts w:ascii="Times New Roman" w:hAnsi="Times New Roman" w:cs="Times New Roman"/>
          <w:sz w:val="28"/>
          <w:szCs w:val="28"/>
        </w:rPr>
      </w:pPr>
      <w:r>
        <w:rPr>
          <w:rFonts w:ascii="Times New Roman" w:hAnsi="Times New Roman" w:cs="Times New Roman"/>
          <w:sz w:val="28"/>
          <w:szCs w:val="28"/>
        </w:rPr>
        <w:t>Katarzyna Mazur</w:t>
      </w:r>
    </w:p>
    <w:sectPr w:rsidR="00F20557" w:rsidRPr="004C0A73" w:rsidSect="00AE231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E740B"/>
    <w:multiLevelType w:val="hybridMultilevel"/>
    <w:tmpl w:val="5F5CC1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3F1C93"/>
    <w:multiLevelType w:val="hybridMultilevel"/>
    <w:tmpl w:val="D57694A4"/>
    <w:lvl w:ilvl="0" w:tplc="2F900ED8">
      <w:start w:val="1"/>
      <w:numFmt w:val="decimal"/>
      <w:lvlText w:val="%1)"/>
      <w:lvlJc w:val="left"/>
      <w:pPr>
        <w:ind w:left="720" w:hanging="360"/>
      </w:pPr>
      <w:rPr>
        <w:rFonts w:asciiTheme="minorHAnsi" w:hAnsiTheme="minorHAnsi" w:cstheme="minorBidi"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B837899"/>
    <w:multiLevelType w:val="hybridMultilevel"/>
    <w:tmpl w:val="CD329B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DCA606C"/>
    <w:multiLevelType w:val="hybridMultilevel"/>
    <w:tmpl w:val="C250023A"/>
    <w:lvl w:ilvl="0" w:tplc="D25A3D8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5F89650A"/>
    <w:multiLevelType w:val="hybridMultilevel"/>
    <w:tmpl w:val="EA4E676C"/>
    <w:lvl w:ilvl="0" w:tplc="A14A00BE">
      <w:start w:val="1"/>
      <w:numFmt w:val="decimal"/>
      <w:lvlText w:val="%1-"/>
      <w:lvlJc w:val="left"/>
      <w:pPr>
        <w:ind w:left="1068" w:hanging="360"/>
      </w:pPr>
      <w:rPr>
        <w:rFonts w:asciiTheme="minorHAnsi" w:hAnsiTheme="minorHAnsi" w:cstheme="minorBidi" w:hint="default"/>
        <w:sz w:val="28"/>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60E4442C"/>
    <w:multiLevelType w:val="hybridMultilevel"/>
    <w:tmpl w:val="4006ADB6"/>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2DF413E"/>
    <w:multiLevelType w:val="hybridMultilevel"/>
    <w:tmpl w:val="1548D0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43F"/>
    <w:rsid w:val="00024347"/>
    <w:rsid w:val="00036F76"/>
    <w:rsid w:val="00055562"/>
    <w:rsid w:val="000A24FB"/>
    <w:rsid w:val="000C32DB"/>
    <w:rsid w:val="000C3734"/>
    <w:rsid w:val="000E516F"/>
    <w:rsid w:val="00102254"/>
    <w:rsid w:val="00157F67"/>
    <w:rsid w:val="001B2350"/>
    <w:rsid w:val="001E72F4"/>
    <w:rsid w:val="00201E40"/>
    <w:rsid w:val="002973F4"/>
    <w:rsid w:val="002A2E7A"/>
    <w:rsid w:val="002F1350"/>
    <w:rsid w:val="00300477"/>
    <w:rsid w:val="00334FDD"/>
    <w:rsid w:val="00336BB8"/>
    <w:rsid w:val="003A075A"/>
    <w:rsid w:val="003B1079"/>
    <w:rsid w:val="003D3E65"/>
    <w:rsid w:val="003F5161"/>
    <w:rsid w:val="003F5F46"/>
    <w:rsid w:val="00411BF3"/>
    <w:rsid w:val="00424076"/>
    <w:rsid w:val="00427691"/>
    <w:rsid w:val="00440233"/>
    <w:rsid w:val="0044645F"/>
    <w:rsid w:val="00476110"/>
    <w:rsid w:val="004900BA"/>
    <w:rsid w:val="00493571"/>
    <w:rsid w:val="004C0A73"/>
    <w:rsid w:val="005078C8"/>
    <w:rsid w:val="00511067"/>
    <w:rsid w:val="00511FB8"/>
    <w:rsid w:val="0051365B"/>
    <w:rsid w:val="005209CC"/>
    <w:rsid w:val="00522864"/>
    <w:rsid w:val="00530A1B"/>
    <w:rsid w:val="005745B9"/>
    <w:rsid w:val="005A6E61"/>
    <w:rsid w:val="005B36F2"/>
    <w:rsid w:val="00613C34"/>
    <w:rsid w:val="00627894"/>
    <w:rsid w:val="00631271"/>
    <w:rsid w:val="00653C11"/>
    <w:rsid w:val="00655AD4"/>
    <w:rsid w:val="0068595F"/>
    <w:rsid w:val="0070247F"/>
    <w:rsid w:val="00702B2C"/>
    <w:rsid w:val="00711654"/>
    <w:rsid w:val="00733711"/>
    <w:rsid w:val="00736251"/>
    <w:rsid w:val="0075358D"/>
    <w:rsid w:val="007E5A5C"/>
    <w:rsid w:val="007F3873"/>
    <w:rsid w:val="0080443D"/>
    <w:rsid w:val="00833FDD"/>
    <w:rsid w:val="008654B4"/>
    <w:rsid w:val="00877A60"/>
    <w:rsid w:val="0089109C"/>
    <w:rsid w:val="008B5EBE"/>
    <w:rsid w:val="008C77CC"/>
    <w:rsid w:val="008E5B5C"/>
    <w:rsid w:val="008F44F7"/>
    <w:rsid w:val="00925A65"/>
    <w:rsid w:val="00953330"/>
    <w:rsid w:val="00973027"/>
    <w:rsid w:val="00995DFC"/>
    <w:rsid w:val="009B7466"/>
    <w:rsid w:val="009E0C12"/>
    <w:rsid w:val="00A00F79"/>
    <w:rsid w:val="00A17ABD"/>
    <w:rsid w:val="00A655C0"/>
    <w:rsid w:val="00AB4C31"/>
    <w:rsid w:val="00AE231F"/>
    <w:rsid w:val="00AF5761"/>
    <w:rsid w:val="00B1159C"/>
    <w:rsid w:val="00B43708"/>
    <w:rsid w:val="00B51542"/>
    <w:rsid w:val="00B729E9"/>
    <w:rsid w:val="00BB1EC0"/>
    <w:rsid w:val="00BF32D2"/>
    <w:rsid w:val="00C15B58"/>
    <w:rsid w:val="00C21E4B"/>
    <w:rsid w:val="00C84D88"/>
    <w:rsid w:val="00CA3AED"/>
    <w:rsid w:val="00D340A1"/>
    <w:rsid w:val="00D62C2A"/>
    <w:rsid w:val="00D86FB8"/>
    <w:rsid w:val="00DD2066"/>
    <w:rsid w:val="00E355D9"/>
    <w:rsid w:val="00E370E6"/>
    <w:rsid w:val="00E5342B"/>
    <w:rsid w:val="00E956CC"/>
    <w:rsid w:val="00E96ADE"/>
    <w:rsid w:val="00EB143F"/>
    <w:rsid w:val="00ED20F7"/>
    <w:rsid w:val="00F20557"/>
    <w:rsid w:val="00F37756"/>
    <w:rsid w:val="00FC4A2B"/>
    <w:rsid w:val="00FC4AB5"/>
    <w:rsid w:val="00FF31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B143F"/>
    <w:pPr>
      <w:spacing w:after="0" w:line="240" w:lineRule="auto"/>
    </w:pPr>
  </w:style>
  <w:style w:type="paragraph" w:styleId="Tekstdymka">
    <w:name w:val="Balloon Text"/>
    <w:basedOn w:val="Normalny"/>
    <w:link w:val="TekstdymkaZnak"/>
    <w:uiPriority w:val="99"/>
    <w:semiHidden/>
    <w:unhideWhenUsed/>
    <w:rsid w:val="0030047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0477"/>
    <w:rPr>
      <w:rFonts w:ascii="Tahoma" w:hAnsi="Tahoma" w:cs="Tahoma"/>
      <w:sz w:val="16"/>
      <w:szCs w:val="16"/>
    </w:rPr>
  </w:style>
  <w:style w:type="paragraph" w:styleId="Akapitzlist">
    <w:name w:val="List Paragraph"/>
    <w:basedOn w:val="Normalny"/>
    <w:uiPriority w:val="34"/>
    <w:qFormat/>
    <w:rsid w:val="00CA3A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B143F"/>
    <w:pPr>
      <w:spacing w:after="0" w:line="240" w:lineRule="auto"/>
    </w:pPr>
  </w:style>
  <w:style w:type="paragraph" w:styleId="Tekstdymka">
    <w:name w:val="Balloon Text"/>
    <w:basedOn w:val="Normalny"/>
    <w:link w:val="TekstdymkaZnak"/>
    <w:uiPriority w:val="99"/>
    <w:semiHidden/>
    <w:unhideWhenUsed/>
    <w:rsid w:val="0030047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0477"/>
    <w:rPr>
      <w:rFonts w:ascii="Tahoma" w:hAnsi="Tahoma" w:cs="Tahoma"/>
      <w:sz w:val="16"/>
      <w:szCs w:val="16"/>
    </w:rPr>
  </w:style>
  <w:style w:type="paragraph" w:styleId="Akapitzlist">
    <w:name w:val="List Paragraph"/>
    <w:basedOn w:val="Normalny"/>
    <w:uiPriority w:val="34"/>
    <w:qFormat/>
    <w:rsid w:val="00CA3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3</Pages>
  <Words>1317</Words>
  <Characters>7904</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mazur</dc:creator>
  <cp:lastModifiedBy>Admin</cp:lastModifiedBy>
  <cp:revision>15</cp:revision>
  <cp:lastPrinted>2013-10-06T21:50:00Z</cp:lastPrinted>
  <dcterms:created xsi:type="dcterms:W3CDTF">2014-11-09T22:38:00Z</dcterms:created>
  <dcterms:modified xsi:type="dcterms:W3CDTF">2014-12-05T11:14:00Z</dcterms:modified>
</cp:coreProperties>
</file>